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D" w:rsidRPr="004B1A6D" w:rsidRDefault="004B1A6D" w:rsidP="004B1A6D">
      <w:pPr>
        <w:pStyle w:val="a5"/>
        <w:ind w:firstLine="708"/>
        <w:jc w:val="center"/>
        <w:rPr>
          <w:b/>
          <w:sz w:val="28"/>
        </w:rPr>
      </w:pPr>
      <w:r w:rsidRPr="004B1A6D">
        <w:rPr>
          <w:b/>
          <w:sz w:val="28"/>
        </w:rPr>
        <w:t>Информация о материально-техническом обеспечении предоставле</w:t>
      </w:r>
      <w:r>
        <w:rPr>
          <w:b/>
          <w:sz w:val="28"/>
        </w:rPr>
        <w:t>ния услуг Муниципального автономного учреждения</w:t>
      </w:r>
      <w:r w:rsidRPr="004B1A6D">
        <w:rPr>
          <w:b/>
          <w:sz w:val="28"/>
        </w:rPr>
        <w:t xml:space="preserve"> культуры «Культурно-досуговый центр» Пугачевского муниципального района Саратовской области</w:t>
      </w:r>
    </w:p>
    <w:p w:rsidR="00D06029" w:rsidRPr="00A24F18" w:rsidRDefault="00D06029" w:rsidP="00D06029">
      <w:pPr>
        <w:pStyle w:val="a5"/>
        <w:ind w:firstLine="708"/>
        <w:jc w:val="both"/>
        <w:rPr>
          <w:sz w:val="28"/>
        </w:rPr>
      </w:pPr>
      <w:r w:rsidRPr="00A24F18">
        <w:rPr>
          <w:sz w:val="28"/>
        </w:rPr>
        <w:t>Муниципальное автономное учреждение культуры «Культурно-досуговый центр» Пугачевского</w:t>
      </w:r>
      <w:r w:rsidR="009E09A1">
        <w:rPr>
          <w:sz w:val="28"/>
        </w:rPr>
        <w:t xml:space="preserve"> муниципального</w:t>
      </w:r>
      <w:r w:rsidRPr="00A24F18">
        <w:rPr>
          <w:sz w:val="28"/>
        </w:rPr>
        <w:t xml:space="preserve"> района </w:t>
      </w:r>
      <w:r>
        <w:rPr>
          <w:sz w:val="28"/>
        </w:rPr>
        <w:t>Саратовской области находится в муниципальной собственности</w:t>
      </w:r>
      <w:r w:rsidRPr="00A24F18">
        <w:rPr>
          <w:sz w:val="28"/>
        </w:rPr>
        <w:t>, здание построено в 1910 году.</w:t>
      </w:r>
      <w:r w:rsidR="009E09A1">
        <w:rPr>
          <w:sz w:val="28"/>
        </w:rPr>
        <w:t xml:space="preserve"> Общая площадь здания- 3303,4 </w:t>
      </w:r>
      <w:proofErr w:type="spellStart"/>
      <w:r w:rsidR="009E09A1">
        <w:rPr>
          <w:sz w:val="28"/>
        </w:rPr>
        <w:t>кв.м</w:t>
      </w:r>
      <w:proofErr w:type="spellEnd"/>
      <w:r w:rsidR="009E09A1">
        <w:rPr>
          <w:sz w:val="28"/>
        </w:rPr>
        <w:t>.</w:t>
      </w:r>
      <w:r w:rsidR="009E09A1" w:rsidRPr="009E09A1">
        <w:rPr>
          <w:sz w:val="28"/>
        </w:rPr>
        <w:t xml:space="preserve"> </w:t>
      </w:r>
      <w:r w:rsidR="009E09A1" w:rsidRPr="00A24F18">
        <w:rPr>
          <w:sz w:val="28"/>
        </w:rPr>
        <w:t>Юридический адрес: 413720, Саратовская область, г.</w:t>
      </w:r>
      <w:r w:rsidR="004B1A6D">
        <w:rPr>
          <w:sz w:val="28"/>
        </w:rPr>
        <w:t xml:space="preserve"> </w:t>
      </w:r>
      <w:r w:rsidR="009E09A1" w:rsidRPr="00A24F18">
        <w:rPr>
          <w:sz w:val="28"/>
        </w:rPr>
        <w:t xml:space="preserve">Пугачев, ул. </w:t>
      </w:r>
      <w:r w:rsidR="009E09A1">
        <w:rPr>
          <w:sz w:val="28"/>
        </w:rPr>
        <w:t>Революционный проспект, дом 217.</w:t>
      </w:r>
    </w:p>
    <w:p w:rsidR="00D06029" w:rsidRDefault="00D06029" w:rsidP="00E85B89">
      <w:pPr>
        <w:pStyle w:val="a5"/>
        <w:ind w:firstLine="708"/>
        <w:jc w:val="both"/>
        <w:rPr>
          <w:sz w:val="28"/>
        </w:rPr>
      </w:pPr>
      <w:r w:rsidRPr="00A24F18">
        <w:rPr>
          <w:sz w:val="28"/>
        </w:rPr>
        <w:t>«Культурно-досуговый центр» является основным центром культурно-досуговой деятельности и методической помощи для всех специалистов Пугачевского муниципального района</w:t>
      </w:r>
      <w:r w:rsidR="00E85B89">
        <w:rPr>
          <w:sz w:val="28"/>
        </w:rPr>
        <w:t>.</w:t>
      </w:r>
    </w:p>
    <w:p w:rsidR="00D06029" w:rsidRDefault="00D06029" w:rsidP="00D06029">
      <w:pPr>
        <w:pStyle w:val="a5"/>
        <w:ind w:firstLine="708"/>
        <w:jc w:val="both"/>
        <w:rPr>
          <w:sz w:val="28"/>
        </w:rPr>
      </w:pPr>
      <w:r w:rsidRPr="00A24F18">
        <w:rPr>
          <w:sz w:val="28"/>
        </w:rPr>
        <w:t>Основные направления работы «Культур</w:t>
      </w:r>
      <w:r w:rsidR="004B1A6D">
        <w:rPr>
          <w:sz w:val="28"/>
        </w:rPr>
        <w:t>но –досугового центра»</w:t>
      </w:r>
      <w:bookmarkStart w:id="0" w:name="_GoBack"/>
      <w:bookmarkEnd w:id="0"/>
      <w:r>
        <w:rPr>
          <w:sz w:val="28"/>
        </w:rPr>
        <w:t>:</w:t>
      </w:r>
    </w:p>
    <w:p w:rsidR="00D06029" w:rsidRPr="00A24F18" w:rsidRDefault="00D06029" w:rsidP="00D06029">
      <w:pPr>
        <w:pStyle w:val="a5"/>
        <w:numPr>
          <w:ilvl w:val="0"/>
          <w:numId w:val="3"/>
        </w:numPr>
        <w:jc w:val="both"/>
        <w:rPr>
          <w:sz w:val="28"/>
        </w:rPr>
      </w:pPr>
      <w:r w:rsidRPr="00A24F18">
        <w:rPr>
          <w:sz w:val="28"/>
        </w:rPr>
        <w:t>Пропаганда здорового образа жизни.</w:t>
      </w:r>
    </w:p>
    <w:p w:rsidR="00D06029" w:rsidRPr="00A24F18" w:rsidRDefault="00D06029" w:rsidP="00D06029">
      <w:pPr>
        <w:pStyle w:val="a5"/>
        <w:numPr>
          <w:ilvl w:val="0"/>
          <w:numId w:val="3"/>
        </w:numPr>
        <w:jc w:val="both"/>
        <w:rPr>
          <w:sz w:val="28"/>
        </w:rPr>
      </w:pPr>
      <w:r w:rsidRPr="00A24F18">
        <w:rPr>
          <w:sz w:val="28"/>
        </w:rPr>
        <w:t>Приобщение к народным традициям, духовным ценностям, формирование этнической толерантности.</w:t>
      </w:r>
    </w:p>
    <w:p w:rsidR="00D06029" w:rsidRPr="00A24F18" w:rsidRDefault="00D06029" w:rsidP="00D06029">
      <w:pPr>
        <w:pStyle w:val="a5"/>
        <w:numPr>
          <w:ilvl w:val="0"/>
          <w:numId w:val="3"/>
        </w:numPr>
        <w:jc w:val="both"/>
        <w:rPr>
          <w:sz w:val="28"/>
        </w:rPr>
      </w:pPr>
      <w:r w:rsidRPr="00A24F18">
        <w:rPr>
          <w:sz w:val="28"/>
        </w:rPr>
        <w:t>Организация семейного отдыха, развитие семейного творчества.</w:t>
      </w:r>
    </w:p>
    <w:p w:rsidR="00D06029" w:rsidRPr="00A24F18" w:rsidRDefault="00D06029" w:rsidP="00D06029">
      <w:pPr>
        <w:pStyle w:val="a5"/>
        <w:numPr>
          <w:ilvl w:val="0"/>
          <w:numId w:val="3"/>
        </w:numPr>
        <w:jc w:val="both"/>
        <w:rPr>
          <w:sz w:val="28"/>
        </w:rPr>
      </w:pPr>
      <w:r w:rsidRPr="00A24F18">
        <w:rPr>
          <w:sz w:val="28"/>
        </w:rPr>
        <w:t>Работа с детьми и подростками.</w:t>
      </w:r>
    </w:p>
    <w:p w:rsidR="00D06029" w:rsidRPr="00A24F18" w:rsidRDefault="00D06029" w:rsidP="00D06029">
      <w:pPr>
        <w:pStyle w:val="a5"/>
        <w:numPr>
          <w:ilvl w:val="0"/>
          <w:numId w:val="3"/>
        </w:numPr>
        <w:jc w:val="both"/>
        <w:rPr>
          <w:sz w:val="28"/>
        </w:rPr>
      </w:pPr>
      <w:r w:rsidRPr="00A24F18">
        <w:rPr>
          <w:sz w:val="28"/>
        </w:rPr>
        <w:t>Работа с молодежью.</w:t>
      </w:r>
    </w:p>
    <w:p w:rsidR="00D06029" w:rsidRPr="00A24F18" w:rsidRDefault="00E85B89" w:rsidP="00E85B89">
      <w:pPr>
        <w:pStyle w:val="a5"/>
        <w:jc w:val="both"/>
        <w:rPr>
          <w:sz w:val="28"/>
        </w:rPr>
      </w:pPr>
      <w:r>
        <w:rPr>
          <w:sz w:val="28"/>
        </w:rPr>
        <w:t xml:space="preserve">         </w:t>
      </w:r>
      <w:r w:rsidR="00D06029" w:rsidRPr="00A24F18">
        <w:rPr>
          <w:sz w:val="28"/>
        </w:rPr>
        <w:t xml:space="preserve">Культурно-досуговая деятельность в КДЦ ведется как на платной, так и бесплатной основе за счет бюджетного финансирования. </w:t>
      </w:r>
    </w:p>
    <w:p w:rsidR="00D06029" w:rsidRPr="00A24F18" w:rsidRDefault="00D06029" w:rsidP="00D06029">
      <w:pPr>
        <w:pStyle w:val="a5"/>
        <w:jc w:val="both"/>
        <w:rPr>
          <w:sz w:val="28"/>
        </w:rPr>
      </w:pPr>
      <w:r w:rsidRPr="00A24F18">
        <w:rPr>
          <w:sz w:val="28"/>
        </w:rPr>
        <w:tab/>
        <w:t>На б</w:t>
      </w:r>
      <w:r>
        <w:rPr>
          <w:sz w:val="28"/>
        </w:rPr>
        <w:t>есплатной основе предоставляются</w:t>
      </w:r>
      <w:r w:rsidRPr="00A24F18">
        <w:rPr>
          <w:sz w:val="28"/>
        </w:rPr>
        <w:t xml:space="preserve"> услуги, направленные на:</w:t>
      </w:r>
    </w:p>
    <w:p w:rsidR="00D06029" w:rsidRPr="00A24F18" w:rsidRDefault="00D06029" w:rsidP="00D06029">
      <w:pPr>
        <w:pStyle w:val="a5"/>
        <w:numPr>
          <w:ilvl w:val="0"/>
          <w:numId w:val="2"/>
        </w:numPr>
        <w:jc w:val="both"/>
        <w:rPr>
          <w:sz w:val="28"/>
        </w:rPr>
      </w:pPr>
      <w:r w:rsidRPr="00A24F18">
        <w:rPr>
          <w:sz w:val="28"/>
        </w:rPr>
        <w:t>проведение общественно-значимых культурно-массовых мероприятий (государственные, профессиональные);</w:t>
      </w:r>
    </w:p>
    <w:p w:rsidR="00D06029" w:rsidRPr="00A24F18" w:rsidRDefault="00D06029" w:rsidP="00D06029">
      <w:pPr>
        <w:pStyle w:val="a5"/>
        <w:numPr>
          <w:ilvl w:val="0"/>
          <w:numId w:val="2"/>
        </w:numPr>
        <w:jc w:val="both"/>
        <w:rPr>
          <w:sz w:val="28"/>
        </w:rPr>
      </w:pPr>
      <w:r w:rsidRPr="00A24F18">
        <w:rPr>
          <w:sz w:val="28"/>
        </w:rPr>
        <w:t>культурное обслуживание наименее незащищенных слоев населения (пенсионеров, инвалидов, детей из малообеспеченных слоев населения и семей социального риска);</w:t>
      </w:r>
    </w:p>
    <w:p w:rsidR="00D06029" w:rsidRDefault="00D06029" w:rsidP="00D06029">
      <w:pPr>
        <w:pStyle w:val="a5"/>
        <w:numPr>
          <w:ilvl w:val="0"/>
          <w:numId w:val="2"/>
        </w:numPr>
        <w:jc w:val="both"/>
        <w:rPr>
          <w:sz w:val="28"/>
        </w:rPr>
      </w:pPr>
      <w:r w:rsidRPr="00A24F18">
        <w:rPr>
          <w:sz w:val="28"/>
        </w:rPr>
        <w:t>сохранение традиционной культуры русского народа (праздники, обычаи и обряды).</w:t>
      </w:r>
    </w:p>
    <w:p w:rsidR="009E09A1" w:rsidRDefault="009E09A1" w:rsidP="009E09A1">
      <w:pPr>
        <w:pStyle w:val="a5"/>
        <w:ind w:left="780"/>
        <w:jc w:val="both"/>
        <w:rPr>
          <w:sz w:val="28"/>
        </w:rPr>
      </w:pPr>
      <w:r>
        <w:rPr>
          <w:sz w:val="28"/>
        </w:rPr>
        <w:t>Здание обор</w:t>
      </w:r>
      <w:r w:rsidR="004B1A6D">
        <w:rPr>
          <w:sz w:val="28"/>
        </w:rPr>
        <w:t xml:space="preserve">удовано </w:t>
      </w:r>
      <w:r>
        <w:rPr>
          <w:sz w:val="28"/>
        </w:rPr>
        <w:t>системами водо-, тепло-, энергоснабжения и канализации; оснащено телефонной связью и выходом в информационно-коммуникационную сеть Интернет. Оборудовано автоматической системой пожарной сигнализации и системой оповещения об эвакуации людей во время пожара, охранной сигнализацией, видеонаблюдением, обслуживается охранной организацией.</w:t>
      </w:r>
    </w:p>
    <w:p w:rsidR="009E09A1" w:rsidRDefault="009E09A1" w:rsidP="009E09A1">
      <w:pPr>
        <w:pStyle w:val="a5"/>
        <w:ind w:left="780"/>
        <w:jc w:val="both"/>
        <w:rPr>
          <w:sz w:val="28"/>
        </w:rPr>
      </w:pPr>
      <w:r>
        <w:rPr>
          <w:sz w:val="28"/>
        </w:rPr>
        <w:t>В фойе расположена информация о режиме работы, порядке и условиях оказания услуг; перечень оказываемых услуг; тарифы на оказание платных услуг.</w:t>
      </w:r>
    </w:p>
    <w:p w:rsidR="00D06029" w:rsidRPr="00A24F18" w:rsidRDefault="00E85B89" w:rsidP="00E85B89">
      <w:pPr>
        <w:pStyle w:val="a5"/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D06029" w:rsidRPr="00A24F18">
        <w:rPr>
          <w:sz w:val="28"/>
        </w:rPr>
        <w:t xml:space="preserve"> </w:t>
      </w:r>
      <w:r w:rsidR="00D06029" w:rsidRPr="00A24F18">
        <w:rPr>
          <w:sz w:val="28"/>
        </w:rPr>
        <w:t>«Культурно-досуговый центр» располагает зрительным залом на 475 посадочных мест, залом для проведения дискотек, двумя хореографическими классами, методическим кабинетом, кабине</w:t>
      </w:r>
      <w:r>
        <w:rPr>
          <w:sz w:val="28"/>
        </w:rPr>
        <w:t>том режиссера</w:t>
      </w:r>
      <w:r w:rsidR="00D06029" w:rsidRPr="00A24F18">
        <w:rPr>
          <w:sz w:val="28"/>
        </w:rPr>
        <w:t>, костюмерной, двумя гримерными комнатами. Число досуговых помещений – 5.</w:t>
      </w:r>
    </w:p>
    <w:p w:rsidR="00D06029" w:rsidRPr="00A24F18" w:rsidRDefault="00D06029" w:rsidP="00D06029">
      <w:pPr>
        <w:pStyle w:val="a5"/>
        <w:ind w:firstLine="708"/>
        <w:jc w:val="both"/>
        <w:rPr>
          <w:color w:val="FF0000"/>
          <w:sz w:val="28"/>
        </w:rPr>
      </w:pPr>
      <w:r w:rsidRPr="00A24F18">
        <w:rPr>
          <w:color w:val="000000" w:themeColor="text1"/>
          <w:sz w:val="28"/>
        </w:rPr>
        <w:lastRenderedPageBreak/>
        <w:t xml:space="preserve">КДЦ укомплектован </w:t>
      </w:r>
      <w:proofErr w:type="spellStart"/>
      <w:r w:rsidRPr="00A24F18">
        <w:rPr>
          <w:color w:val="000000" w:themeColor="text1"/>
          <w:sz w:val="28"/>
        </w:rPr>
        <w:t>звуко</w:t>
      </w:r>
      <w:proofErr w:type="spellEnd"/>
      <w:r w:rsidRPr="00A24F18">
        <w:rPr>
          <w:color w:val="000000" w:themeColor="text1"/>
          <w:sz w:val="28"/>
        </w:rPr>
        <w:t xml:space="preserve">-усилительной и проекционной аппаратурой. В КДЦ есть 3 стационарных компьютера, </w:t>
      </w:r>
      <w:r w:rsidR="00E85B89">
        <w:rPr>
          <w:color w:val="000000" w:themeColor="text1"/>
          <w:sz w:val="28"/>
        </w:rPr>
        <w:t>12</w:t>
      </w:r>
      <w:r w:rsidRPr="00A24F18">
        <w:rPr>
          <w:color w:val="000000" w:themeColor="text1"/>
          <w:sz w:val="28"/>
        </w:rPr>
        <w:t xml:space="preserve"> ноутбуков, выход в интернет, электронная почта.</w:t>
      </w:r>
      <w:r w:rsidRPr="00A24F18">
        <w:rPr>
          <w:color w:val="FF0000"/>
          <w:sz w:val="28"/>
        </w:rPr>
        <w:t xml:space="preserve"> </w:t>
      </w:r>
    </w:p>
    <w:p w:rsidR="009E09A1" w:rsidRPr="00A24F18" w:rsidRDefault="004B1A6D" w:rsidP="009E09A1">
      <w:pPr>
        <w:pStyle w:val="a5"/>
        <w:ind w:left="780"/>
        <w:jc w:val="both"/>
        <w:rPr>
          <w:sz w:val="28"/>
        </w:rPr>
      </w:pPr>
      <w:r>
        <w:rPr>
          <w:sz w:val="28"/>
        </w:rPr>
        <w:t>В К</w:t>
      </w:r>
      <w:r w:rsidR="009E09A1">
        <w:rPr>
          <w:sz w:val="28"/>
        </w:rPr>
        <w:t xml:space="preserve">ультурно-досуговом центре созданы комфортные условия для </w:t>
      </w:r>
      <w:proofErr w:type="gramStart"/>
      <w:r w:rsidR="009E09A1">
        <w:rPr>
          <w:sz w:val="28"/>
        </w:rPr>
        <w:t>посетителей ,</w:t>
      </w:r>
      <w:proofErr w:type="gramEnd"/>
      <w:r w:rsidR="009E09A1">
        <w:rPr>
          <w:sz w:val="28"/>
        </w:rPr>
        <w:t xml:space="preserve"> способствующие процессу качественного предоставления услуг.</w:t>
      </w:r>
    </w:p>
    <w:p w:rsidR="00D06029" w:rsidRPr="00A24F18" w:rsidRDefault="00D06029" w:rsidP="009E09A1">
      <w:pPr>
        <w:pStyle w:val="a5"/>
        <w:ind w:left="709" w:firstLine="360"/>
        <w:rPr>
          <w:b/>
          <w:sz w:val="28"/>
          <w:szCs w:val="28"/>
        </w:rPr>
      </w:pPr>
    </w:p>
    <w:p w:rsidR="00C60678" w:rsidRPr="00D06029" w:rsidRDefault="00C60678" w:rsidP="00D06029">
      <w:pPr>
        <w:rPr>
          <w:rFonts w:ascii="Times New Roman" w:hAnsi="Times New Roman" w:cs="Times New Roman"/>
          <w:sz w:val="28"/>
          <w:szCs w:val="28"/>
        </w:rPr>
      </w:pPr>
    </w:p>
    <w:sectPr w:rsidR="00C60678" w:rsidRPr="00D0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55986"/>
    <w:multiLevelType w:val="multilevel"/>
    <w:tmpl w:val="BE82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5B8D6945"/>
    <w:multiLevelType w:val="hybridMultilevel"/>
    <w:tmpl w:val="AFEE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075E"/>
    <w:multiLevelType w:val="hybridMultilevel"/>
    <w:tmpl w:val="9DE4D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EF"/>
    <w:rsid w:val="000828D3"/>
    <w:rsid w:val="00183EEF"/>
    <w:rsid w:val="00472F6B"/>
    <w:rsid w:val="004B1A6D"/>
    <w:rsid w:val="009E09A1"/>
    <w:rsid w:val="00B700DF"/>
    <w:rsid w:val="00C60678"/>
    <w:rsid w:val="00D06029"/>
    <w:rsid w:val="00E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FF1F4-0149-4FC3-87D9-552269F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0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6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2023-04-14T05:12:00Z</cp:lastPrinted>
  <dcterms:created xsi:type="dcterms:W3CDTF">2023-05-19T10:55:00Z</dcterms:created>
  <dcterms:modified xsi:type="dcterms:W3CDTF">2023-05-19T10:55:00Z</dcterms:modified>
</cp:coreProperties>
</file>